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8E" w:rsidRPr="00825B2E" w:rsidRDefault="008F038E" w:rsidP="008F03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B2E">
        <w:rPr>
          <w:rFonts w:ascii="Times New Roman" w:hAnsi="Times New Roman" w:cs="Times New Roman"/>
          <w:b/>
          <w:sz w:val="24"/>
          <w:szCs w:val="24"/>
        </w:rPr>
        <w:t>PILIŲ PARKO KAŠTONŲ RATAS</w:t>
      </w:r>
    </w:p>
    <w:p w:rsidR="008F038E" w:rsidRPr="00825B2E" w:rsidRDefault="008F038E" w:rsidP="008F03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B2E">
        <w:rPr>
          <w:rFonts w:ascii="Times New Roman" w:hAnsi="Times New Roman" w:cs="Times New Roman"/>
          <w:b/>
          <w:sz w:val="24"/>
          <w:szCs w:val="24"/>
        </w:rPr>
        <w:t>ESAMA SITUACIJA</w:t>
      </w:r>
    </w:p>
    <w:p w:rsidR="00622760" w:rsidRDefault="008F038E" w:rsidP="006E2A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1956 m.</w:t>
      </w:r>
      <w:r w:rsidR="006E2A28">
        <w:rPr>
          <w:rFonts w:ascii="Times New Roman" w:hAnsi="Times New Roman" w:cs="Times New Roman"/>
          <w:sz w:val="24"/>
          <w:szCs w:val="24"/>
        </w:rPr>
        <w:t>,</w:t>
      </w:r>
      <w:r w:rsidR="00C26067">
        <w:rPr>
          <w:rFonts w:ascii="Times New Roman" w:hAnsi="Times New Roman" w:cs="Times New Roman"/>
          <w:sz w:val="24"/>
          <w:szCs w:val="24"/>
        </w:rPr>
        <w:t xml:space="preserve"> pastačius prekybos pavil</w:t>
      </w:r>
      <w:r>
        <w:rPr>
          <w:rFonts w:ascii="Times New Roman" w:hAnsi="Times New Roman" w:cs="Times New Roman"/>
          <w:sz w:val="24"/>
          <w:szCs w:val="24"/>
        </w:rPr>
        <w:t>joną</w:t>
      </w:r>
      <w:r w:rsidR="00282C32">
        <w:rPr>
          <w:rFonts w:ascii="Times New Roman" w:hAnsi="Times New Roman" w:cs="Times New Roman"/>
          <w:sz w:val="24"/>
          <w:szCs w:val="24"/>
        </w:rPr>
        <w:t xml:space="preserve"> - kavinę</w:t>
      </w:r>
      <w:r>
        <w:rPr>
          <w:rFonts w:ascii="Times New Roman" w:hAnsi="Times New Roman" w:cs="Times New Roman"/>
          <w:sz w:val="24"/>
          <w:szCs w:val="24"/>
        </w:rPr>
        <w:t xml:space="preserve"> “Rotonda” buvo pasodinta paprastųjų kaštonų grupė</w:t>
      </w:r>
      <w:r w:rsidR="006E2A2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dvejomis eilėmis, suformuojant rato formą. </w:t>
      </w:r>
      <w:r w:rsidR="006E2A28">
        <w:rPr>
          <w:rFonts w:ascii="Times New Roman" w:hAnsi="Times New Roman" w:cs="Times New Roman"/>
          <w:sz w:val="24"/>
          <w:szCs w:val="24"/>
        </w:rPr>
        <w:t>Remiantis ikon</w:t>
      </w:r>
      <w:r w:rsidR="00E37C10">
        <w:rPr>
          <w:rFonts w:ascii="Times New Roman" w:hAnsi="Times New Roman" w:cs="Times New Roman"/>
          <w:sz w:val="24"/>
          <w:szCs w:val="24"/>
        </w:rPr>
        <w:t>o</w:t>
      </w:r>
      <w:r w:rsidR="006E2A28">
        <w:rPr>
          <w:rFonts w:ascii="Times New Roman" w:hAnsi="Times New Roman" w:cs="Times New Roman"/>
          <w:sz w:val="24"/>
          <w:szCs w:val="24"/>
        </w:rPr>
        <w:t xml:space="preserve">grafine medžiaga, pasodinti buvo 35 subjektai. </w:t>
      </w:r>
    </w:p>
    <w:p w:rsidR="006E2A28" w:rsidRDefault="006E2A28" w:rsidP="006E2A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2017 m. atlikus </w:t>
      </w:r>
      <w:r w:rsidR="003C30B0">
        <w:rPr>
          <w:rFonts w:ascii="Times New Roman" w:hAnsi="Times New Roman" w:cs="Times New Roman"/>
          <w:sz w:val="24"/>
          <w:szCs w:val="24"/>
        </w:rPr>
        <w:t>detalią Pilių parko k</w:t>
      </w:r>
      <w:r w:rsidR="00452148">
        <w:rPr>
          <w:rFonts w:ascii="Times New Roman" w:hAnsi="Times New Roman" w:cs="Times New Roman"/>
          <w:sz w:val="24"/>
          <w:szCs w:val="24"/>
        </w:rPr>
        <w:t xml:space="preserve">aštonų rato želdyno </w:t>
      </w:r>
      <w:proofErr w:type="spellStart"/>
      <w:r w:rsidR="00452148">
        <w:rPr>
          <w:rFonts w:ascii="Times New Roman" w:hAnsi="Times New Roman" w:cs="Times New Roman"/>
          <w:sz w:val="24"/>
          <w:szCs w:val="24"/>
        </w:rPr>
        <w:t>inspekta</w:t>
      </w:r>
      <w:proofErr w:type="spellEnd"/>
      <w:r w:rsidR="00452148">
        <w:rPr>
          <w:rFonts w:ascii="Times New Roman" w:hAnsi="Times New Roman" w:cs="Times New Roman"/>
          <w:sz w:val="24"/>
          <w:szCs w:val="24"/>
          <w:lang w:val="en-US"/>
        </w:rPr>
        <w:t>vim</w:t>
      </w:r>
      <w:r w:rsidR="00452148">
        <w:rPr>
          <w:rFonts w:ascii="Times New Roman" w:hAnsi="Times New Roman" w:cs="Times New Roman"/>
          <w:sz w:val="24"/>
          <w:szCs w:val="24"/>
        </w:rPr>
        <w:t>ą</w:t>
      </w:r>
      <w:r w:rsidR="003C30B0">
        <w:rPr>
          <w:rFonts w:ascii="Times New Roman" w:hAnsi="Times New Roman" w:cs="Times New Roman"/>
          <w:sz w:val="24"/>
          <w:szCs w:val="24"/>
        </w:rPr>
        <w:t>, b</w:t>
      </w:r>
      <w:r w:rsidR="00E37C10">
        <w:rPr>
          <w:rFonts w:ascii="Times New Roman" w:hAnsi="Times New Roman" w:cs="Times New Roman"/>
          <w:sz w:val="24"/>
          <w:szCs w:val="24"/>
        </w:rPr>
        <w:t xml:space="preserve">uvo užfiksuoti 29 sumedėję </w:t>
      </w:r>
      <w:r w:rsidR="00E37C10" w:rsidRPr="00E37C10">
        <w:rPr>
          <w:rFonts w:ascii="Times New Roman" w:hAnsi="Times New Roman" w:cs="Times New Roman"/>
          <w:sz w:val="24"/>
          <w:szCs w:val="24"/>
        </w:rPr>
        <w:t>subje</w:t>
      </w:r>
      <w:r w:rsidR="003C30B0" w:rsidRPr="00E37C10">
        <w:rPr>
          <w:rFonts w:ascii="Times New Roman" w:hAnsi="Times New Roman" w:cs="Times New Roman"/>
          <w:sz w:val="24"/>
          <w:szCs w:val="24"/>
        </w:rPr>
        <w:t>ktai</w:t>
      </w:r>
      <w:r w:rsidR="003C30B0">
        <w:rPr>
          <w:rFonts w:ascii="Times New Roman" w:hAnsi="Times New Roman" w:cs="Times New Roman"/>
          <w:sz w:val="24"/>
          <w:szCs w:val="24"/>
        </w:rPr>
        <w:t xml:space="preserve">. </w:t>
      </w:r>
      <w:r w:rsidR="005152D7">
        <w:rPr>
          <w:rFonts w:ascii="Times New Roman" w:hAnsi="Times New Roman" w:cs="Times New Roman"/>
          <w:sz w:val="24"/>
          <w:szCs w:val="24"/>
        </w:rPr>
        <w:t xml:space="preserve">6 medžiai buvo pašalinti dėl didelio laipsnio </w:t>
      </w:r>
      <w:proofErr w:type="spellStart"/>
      <w:r w:rsidR="005152D7">
        <w:rPr>
          <w:rFonts w:ascii="Times New Roman" w:hAnsi="Times New Roman" w:cs="Times New Roman"/>
          <w:sz w:val="24"/>
          <w:szCs w:val="24"/>
        </w:rPr>
        <w:t>biotinės</w:t>
      </w:r>
      <w:proofErr w:type="spellEnd"/>
      <w:r w:rsidR="005152D7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="005152D7">
        <w:rPr>
          <w:rFonts w:ascii="Times New Roman" w:hAnsi="Times New Roman" w:cs="Times New Roman"/>
          <w:sz w:val="24"/>
          <w:szCs w:val="24"/>
        </w:rPr>
        <w:t>abiotinės</w:t>
      </w:r>
      <w:proofErr w:type="spellEnd"/>
      <w:r w:rsidR="005152D7">
        <w:rPr>
          <w:rFonts w:ascii="Times New Roman" w:hAnsi="Times New Roman" w:cs="Times New Roman"/>
          <w:sz w:val="24"/>
          <w:szCs w:val="24"/>
        </w:rPr>
        <w:t xml:space="preserve"> kilmės pažeidimų.</w:t>
      </w:r>
    </w:p>
    <w:p w:rsidR="006E2A28" w:rsidRDefault="00D00A85" w:rsidP="008B3C5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0A85">
        <w:rPr>
          <w:rFonts w:ascii="Times New Roman" w:hAnsi="Times New Roman" w:cs="Times New Roman"/>
          <w:sz w:val="24"/>
          <w:szCs w:val="24"/>
        </w:rPr>
        <w:t>Medžių fiziologinis gyvybingumas patenkinamas – dal</w:t>
      </w:r>
      <w:r>
        <w:rPr>
          <w:rFonts w:ascii="Times New Roman" w:hAnsi="Times New Roman" w:cs="Times New Roman"/>
          <w:sz w:val="24"/>
          <w:szCs w:val="24"/>
        </w:rPr>
        <w:t xml:space="preserve">inai pažeistos augalų gyvybinės funkcijos (siekia 3 balus iš 5). </w:t>
      </w:r>
      <w:r w:rsidRPr="00D00A85">
        <w:rPr>
          <w:rFonts w:ascii="Times New Roman" w:hAnsi="Times New Roman" w:cs="Times New Roman"/>
          <w:sz w:val="24"/>
          <w:szCs w:val="24"/>
        </w:rPr>
        <w:t>Medži</w:t>
      </w:r>
      <w:r>
        <w:rPr>
          <w:rFonts w:ascii="Times New Roman" w:hAnsi="Times New Roman" w:cs="Times New Roman"/>
          <w:sz w:val="24"/>
          <w:szCs w:val="24"/>
        </w:rPr>
        <w:t>ų</w:t>
      </w:r>
      <w:r w:rsidRPr="00D00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A85">
        <w:rPr>
          <w:rFonts w:ascii="Times New Roman" w:hAnsi="Times New Roman" w:cs="Times New Roman"/>
          <w:sz w:val="24"/>
          <w:szCs w:val="24"/>
        </w:rPr>
        <w:t>bio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00A85">
        <w:rPr>
          <w:rFonts w:ascii="Times New Roman" w:hAnsi="Times New Roman" w:cs="Times New Roman"/>
          <w:sz w:val="24"/>
          <w:szCs w:val="24"/>
        </w:rPr>
        <w:t>mechaninis</w:t>
      </w:r>
      <w:proofErr w:type="spellEnd"/>
      <w:r w:rsidRPr="00D00A85">
        <w:rPr>
          <w:rFonts w:ascii="Times New Roman" w:hAnsi="Times New Roman" w:cs="Times New Roman"/>
          <w:sz w:val="24"/>
          <w:szCs w:val="24"/>
        </w:rPr>
        <w:t xml:space="preserve"> gyvybingumas (statika) </w:t>
      </w:r>
      <w:r w:rsidR="00F27B07">
        <w:rPr>
          <w:rFonts w:ascii="Times New Roman" w:hAnsi="Times New Roman" w:cs="Times New Roman"/>
          <w:sz w:val="24"/>
          <w:szCs w:val="24"/>
        </w:rPr>
        <w:t>vertinamas</w:t>
      </w:r>
      <w:r w:rsidR="00747D0D">
        <w:rPr>
          <w:rFonts w:ascii="Times New Roman" w:hAnsi="Times New Roman" w:cs="Times New Roman"/>
          <w:sz w:val="24"/>
          <w:szCs w:val="24"/>
        </w:rPr>
        <w:t xml:space="preserve"> patenkinamai</w:t>
      </w:r>
      <w:r w:rsidR="00F93EEC">
        <w:rPr>
          <w:rFonts w:ascii="Times New Roman" w:hAnsi="Times New Roman" w:cs="Times New Roman"/>
          <w:sz w:val="24"/>
          <w:szCs w:val="24"/>
        </w:rPr>
        <w:t xml:space="preserve"> (vidurkis 3 balai)</w:t>
      </w:r>
      <w:r w:rsidR="00747D0D">
        <w:rPr>
          <w:rFonts w:ascii="Times New Roman" w:hAnsi="Times New Roman" w:cs="Times New Roman"/>
          <w:sz w:val="24"/>
          <w:szCs w:val="24"/>
        </w:rPr>
        <w:t xml:space="preserve">, tačiau gali progresuojančiai prastėti – sulapojus </w:t>
      </w:r>
      <w:r w:rsidR="00747D0D" w:rsidRPr="00747D0D">
        <w:rPr>
          <w:rFonts w:ascii="Times New Roman" w:hAnsi="Times New Roman" w:cs="Times New Roman"/>
          <w:sz w:val="24"/>
          <w:szCs w:val="24"/>
        </w:rPr>
        <w:t xml:space="preserve">medžiams, </w:t>
      </w:r>
      <w:proofErr w:type="spellStart"/>
      <w:r w:rsidR="00747D0D" w:rsidRPr="00747D0D">
        <w:rPr>
          <w:rFonts w:ascii="Times New Roman" w:hAnsi="Times New Roman" w:cs="Times New Roman"/>
          <w:sz w:val="24"/>
          <w:szCs w:val="24"/>
        </w:rPr>
        <w:t>asimetriška</w:t>
      </w:r>
      <w:proofErr w:type="spellEnd"/>
      <w:r w:rsidR="00747D0D" w:rsidRPr="00747D0D">
        <w:rPr>
          <w:rFonts w:ascii="Times New Roman" w:hAnsi="Times New Roman" w:cs="Times New Roman"/>
          <w:sz w:val="24"/>
          <w:szCs w:val="24"/>
        </w:rPr>
        <w:t xml:space="preserve">, </w:t>
      </w:r>
      <w:r w:rsidR="00F81463">
        <w:rPr>
          <w:rFonts w:ascii="Times New Roman" w:hAnsi="Times New Roman" w:cs="Times New Roman"/>
          <w:sz w:val="24"/>
          <w:szCs w:val="24"/>
        </w:rPr>
        <w:t>sukelta</w:t>
      </w:r>
      <w:r w:rsidR="00F93EEC">
        <w:rPr>
          <w:rFonts w:ascii="Times New Roman" w:hAnsi="Times New Roman" w:cs="Times New Roman"/>
          <w:sz w:val="24"/>
          <w:szCs w:val="24"/>
        </w:rPr>
        <w:t xml:space="preserve"> laja</w:t>
      </w:r>
      <w:r w:rsidR="005152D7">
        <w:rPr>
          <w:rFonts w:ascii="Times New Roman" w:hAnsi="Times New Roman" w:cs="Times New Roman"/>
          <w:sz w:val="24"/>
          <w:szCs w:val="24"/>
        </w:rPr>
        <w:t xml:space="preserve"> (1 pav.</w:t>
      </w:r>
      <w:r w:rsidR="00F81463">
        <w:rPr>
          <w:rFonts w:ascii="Times New Roman" w:hAnsi="Times New Roman" w:cs="Times New Roman"/>
          <w:sz w:val="24"/>
          <w:szCs w:val="24"/>
        </w:rPr>
        <w:t>)</w:t>
      </w:r>
      <w:r w:rsidR="00747D0D" w:rsidRPr="00747D0D">
        <w:rPr>
          <w:rFonts w:ascii="Times New Roman" w:hAnsi="Times New Roman" w:cs="Times New Roman"/>
          <w:sz w:val="24"/>
          <w:szCs w:val="24"/>
        </w:rPr>
        <w:t xml:space="preserve"> – pakrypę, sukelti medžių svorio centrai didele</w:t>
      </w:r>
      <w:r w:rsidR="00747D0D">
        <w:rPr>
          <w:rFonts w:ascii="Times New Roman" w:hAnsi="Times New Roman" w:cs="Times New Roman"/>
          <w:sz w:val="24"/>
          <w:szCs w:val="24"/>
        </w:rPr>
        <w:t xml:space="preserve"> jėga verčia augalą</w:t>
      </w:r>
      <w:r w:rsidR="00747D0D" w:rsidRPr="00747D0D">
        <w:rPr>
          <w:rFonts w:ascii="Times New Roman" w:hAnsi="Times New Roman" w:cs="Times New Roman"/>
          <w:sz w:val="24"/>
          <w:szCs w:val="24"/>
        </w:rPr>
        <w:t xml:space="preserve"> iš silpnų, pažeistų kamieno pagrindų.</w:t>
      </w:r>
    </w:p>
    <w:p w:rsidR="00E14ECA" w:rsidRDefault="0022300D" w:rsidP="00E14E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2552C" wp14:editId="6F4A39A5">
                <wp:simplePos x="0" y="0"/>
                <wp:positionH relativeFrom="column">
                  <wp:posOffset>5476874</wp:posOffset>
                </wp:positionH>
                <wp:positionV relativeFrom="paragraph">
                  <wp:posOffset>288925</wp:posOffset>
                </wp:positionV>
                <wp:extent cx="45719" cy="1019175"/>
                <wp:effectExtent l="76200" t="38100" r="5016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019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E22E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31.25pt;margin-top:22.75pt;width:3.6pt;height:80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  <w:r w:rsidR="00F27B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82EF0D1" wp14:editId="3BD981D4">
                <wp:simplePos x="0" y="0"/>
                <wp:positionH relativeFrom="column">
                  <wp:posOffset>3390900</wp:posOffset>
                </wp:positionH>
                <wp:positionV relativeFrom="paragraph">
                  <wp:posOffset>1870075</wp:posOffset>
                </wp:positionV>
                <wp:extent cx="2533650" cy="142875"/>
                <wp:effectExtent l="0" t="0" r="0" b="9525"/>
                <wp:wrapTight wrapText="bothSides">
                  <wp:wrapPolygon edited="0">
                    <wp:start x="0" y="0"/>
                    <wp:lineTo x="0" y="20160"/>
                    <wp:lineTo x="21438" y="20160"/>
                    <wp:lineTo x="21438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7B07" w:rsidRPr="00F27B07" w:rsidRDefault="00F27B07" w:rsidP="00F27B0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27B07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1 pav. </w:t>
                            </w:r>
                            <w:proofErr w:type="spellStart"/>
                            <w:r w:rsidRPr="00F27B0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Bifurkacijos</w:t>
                            </w:r>
                            <w:proofErr w:type="spellEnd"/>
                            <w:r w:rsidRPr="00F27B0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su įaugusia žieve ir sukelta laja.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2EF0D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67pt;margin-top:147.25pt;width:199.5pt;height:11.2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" stroked="f">
                <v:textbox inset="0,0,0,0">
                  <w:txbxContent>
                    <w:p w:rsidR="00F27B07" w:rsidRPr="00F27B07" w:rsidRDefault="00F27B07" w:rsidP="00F27B07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F27B07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1 pav. </w:t>
                      </w:r>
                      <w:r w:rsidRPr="00F27B0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Bifurkacijos su įaugusia žieve ir sukelta laja.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1463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D23395" wp14:editId="4111C9A6">
                <wp:simplePos x="0" y="0"/>
                <wp:positionH relativeFrom="column">
                  <wp:posOffset>4829175</wp:posOffset>
                </wp:positionH>
                <wp:positionV relativeFrom="paragraph">
                  <wp:posOffset>745490</wp:posOffset>
                </wp:positionV>
                <wp:extent cx="314325" cy="4857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85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CBA3FF4" id="Rectangle 4" o:spid="_x0000_s1026" style="position:absolute;margin-left:380.25pt;margin-top:58.7pt;width:24.75pt;height:38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" filled="f" strokecolor="red" strokeweight="1.5pt"/>
            </w:pict>
          </mc:Fallback>
        </mc:AlternateContent>
      </w:r>
      <w:r w:rsidR="00F81463" w:rsidRPr="005B321E">
        <w:rPr>
          <w:rFonts w:ascii="Calibri" w:hAnsi="Calibri"/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6271BC12" wp14:editId="4048E56A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33650" cy="1800225"/>
            <wp:effectExtent l="19050" t="19050" r="19050" b="28575"/>
            <wp:wrapTight wrapText="bothSides">
              <wp:wrapPolygon edited="0">
                <wp:start x="-162" y="-229"/>
                <wp:lineTo x="-162" y="21714"/>
                <wp:lineTo x="21600" y="21714"/>
                <wp:lineTo x="21600" y="-229"/>
                <wp:lineTo x="-162" y="-229"/>
              </wp:wrapPolygon>
            </wp:wrapTight>
            <wp:docPr id="2" name="Picture 2" descr="DSC0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4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r="13559" b="39033"/>
                    <a:stretch/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C51" w:rsidRPr="008B3C51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 w:rsidR="00BF5E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F6A96">
        <w:rPr>
          <w:rFonts w:ascii="Times New Roman" w:hAnsi="Times New Roman" w:cs="Times New Roman"/>
          <w:sz w:val="24"/>
          <w:szCs w:val="24"/>
        </w:rPr>
        <w:t xml:space="preserve">Ant kaštonų lapų pastebėti </w:t>
      </w:r>
      <w:proofErr w:type="spellStart"/>
      <w:r w:rsidR="003F6A96">
        <w:rPr>
          <w:rFonts w:ascii="Times New Roman" w:hAnsi="Times New Roman" w:cs="Times New Roman"/>
          <w:sz w:val="24"/>
          <w:szCs w:val="24"/>
        </w:rPr>
        <w:t>nekroziniai</w:t>
      </w:r>
      <w:proofErr w:type="spellEnd"/>
      <w:r w:rsidR="003F6A96">
        <w:rPr>
          <w:rFonts w:ascii="Times New Roman" w:hAnsi="Times New Roman" w:cs="Times New Roman"/>
          <w:sz w:val="24"/>
          <w:szCs w:val="24"/>
        </w:rPr>
        <w:t xml:space="preserve"> dariniai vidutiniškai siekia ~ 20-25 proc.</w:t>
      </w:r>
      <w:r w:rsidR="00E9225A">
        <w:rPr>
          <w:rFonts w:ascii="Times New Roman" w:hAnsi="Times New Roman" w:cs="Times New Roman"/>
          <w:sz w:val="24"/>
          <w:szCs w:val="24"/>
        </w:rPr>
        <w:t xml:space="preserve"> (gali būti nuo kaštoninių </w:t>
      </w:r>
      <w:proofErr w:type="spellStart"/>
      <w:r w:rsidR="00E9225A">
        <w:rPr>
          <w:rFonts w:ascii="Times New Roman" w:hAnsi="Times New Roman" w:cs="Times New Roman"/>
          <w:sz w:val="24"/>
          <w:szCs w:val="24"/>
        </w:rPr>
        <w:t>keršųjų</w:t>
      </w:r>
      <w:proofErr w:type="spellEnd"/>
      <w:r w:rsidR="00E92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25A">
        <w:rPr>
          <w:rFonts w:ascii="Times New Roman" w:hAnsi="Times New Roman" w:cs="Times New Roman"/>
          <w:sz w:val="24"/>
          <w:szCs w:val="24"/>
        </w:rPr>
        <w:t>kandelių</w:t>
      </w:r>
      <w:proofErr w:type="spellEnd"/>
      <w:r w:rsidR="00E9225A">
        <w:rPr>
          <w:rFonts w:ascii="Times New Roman" w:hAnsi="Times New Roman" w:cs="Times New Roman"/>
          <w:sz w:val="24"/>
          <w:szCs w:val="24"/>
        </w:rPr>
        <w:t>)</w:t>
      </w:r>
      <w:r w:rsidR="003F6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6A96">
        <w:rPr>
          <w:rFonts w:ascii="Times New Roman" w:hAnsi="Times New Roman" w:cs="Times New Roman"/>
          <w:sz w:val="24"/>
          <w:szCs w:val="24"/>
        </w:rPr>
        <w:t>dechromacija</w:t>
      </w:r>
      <w:proofErr w:type="spellEnd"/>
      <w:r w:rsidR="003F6A96">
        <w:rPr>
          <w:rFonts w:ascii="Times New Roman" w:hAnsi="Times New Roman" w:cs="Times New Roman"/>
          <w:sz w:val="24"/>
          <w:szCs w:val="24"/>
        </w:rPr>
        <w:t xml:space="preserve"> ~ 30 proc. Lapų struktūrinių deformacijų pastebėta nebuvo. </w:t>
      </w:r>
      <w:r w:rsidR="00027F9B">
        <w:rPr>
          <w:rFonts w:ascii="Times New Roman" w:hAnsi="Times New Roman" w:cs="Times New Roman"/>
          <w:sz w:val="24"/>
          <w:szCs w:val="24"/>
        </w:rPr>
        <w:t xml:space="preserve">Daugelyje </w:t>
      </w:r>
      <w:r w:rsidR="00027F9B" w:rsidRPr="00027F9B">
        <w:rPr>
          <w:rFonts w:ascii="Times New Roman" w:hAnsi="Times New Roman" w:cs="Times New Roman"/>
          <w:sz w:val="24"/>
          <w:szCs w:val="24"/>
        </w:rPr>
        <w:t>medži</w:t>
      </w:r>
      <w:r w:rsidR="00027F9B">
        <w:rPr>
          <w:rFonts w:ascii="Times New Roman" w:hAnsi="Times New Roman" w:cs="Times New Roman"/>
          <w:sz w:val="24"/>
          <w:szCs w:val="24"/>
        </w:rPr>
        <w:t>ų</w:t>
      </w:r>
      <w:r w:rsidR="00027F9B" w:rsidRPr="00027F9B">
        <w:rPr>
          <w:rFonts w:ascii="Times New Roman" w:hAnsi="Times New Roman" w:cs="Times New Roman"/>
          <w:sz w:val="24"/>
          <w:szCs w:val="24"/>
        </w:rPr>
        <w:t xml:space="preserve"> yra paviršiaus atsivėrusių ar apa</w:t>
      </w:r>
      <w:r w:rsidR="00027F9B">
        <w:rPr>
          <w:rFonts w:ascii="Times New Roman" w:hAnsi="Times New Roman" w:cs="Times New Roman"/>
          <w:sz w:val="24"/>
          <w:szCs w:val="24"/>
        </w:rPr>
        <w:t xml:space="preserve">ugusių audiniu </w:t>
      </w:r>
      <w:proofErr w:type="spellStart"/>
      <w:r w:rsidR="00027F9B" w:rsidRPr="00027F9B">
        <w:rPr>
          <w:rFonts w:ascii="Times New Roman" w:hAnsi="Times New Roman" w:cs="Times New Roman"/>
          <w:i/>
          <w:sz w:val="24"/>
          <w:szCs w:val="24"/>
        </w:rPr>
        <w:t>callus</w:t>
      </w:r>
      <w:proofErr w:type="spellEnd"/>
      <w:r w:rsidR="00027F9B">
        <w:rPr>
          <w:rFonts w:ascii="Times New Roman" w:hAnsi="Times New Roman" w:cs="Times New Roman"/>
          <w:sz w:val="24"/>
          <w:szCs w:val="24"/>
        </w:rPr>
        <w:t xml:space="preserve"> pažeidimų </w:t>
      </w:r>
      <w:r w:rsidR="00027F9B" w:rsidRPr="00027F9B">
        <w:rPr>
          <w:rFonts w:ascii="Times New Roman" w:hAnsi="Times New Roman" w:cs="Times New Roman"/>
          <w:sz w:val="24"/>
          <w:szCs w:val="24"/>
        </w:rPr>
        <w:t>kamieno pagrinde ir pačiame kamiene (rodo, kad medžiai fiziologiškai pakankamai dar aktyvūs).</w:t>
      </w:r>
      <w:r w:rsidR="007F782D" w:rsidRPr="007F782D">
        <w:t xml:space="preserve"> </w:t>
      </w:r>
      <w:r w:rsidR="007F782D" w:rsidRPr="007F782D">
        <w:rPr>
          <w:rFonts w:ascii="Times New Roman" w:hAnsi="Times New Roman" w:cs="Times New Roman"/>
          <w:sz w:val="24"/>
          <w:szCs w:val="24"/>
        </w:rPr>
        <w:t xml:space="preserve">Beveik visi medžiai turi kamieno, kamieno pagrindo </w:t>
      </w:r>
      <w:proofErr w:type="spellStart"/>
      <w:r w:rsidR="007F782D" w:rsidRPr="007F782D">
        <w:rPr>
          <w:rFonts w:ascii="Times New Roman" w:hAnsi="Times New Roman" w:cs="Times New Roman"/>
          <w:sz w:val="24"/>
          <w:szCs w:val="24"/>
        </w:rPr>
        <w:t>biotinė</w:t>
      </w:r>
      <w:r w:rsidR="007F782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F782D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="007F782D">
        <w:rPr>
          <w:rFonts w:ascii="Times New Roman" w:hAnsi="Times New Roman" w:cs="Times New Roman"/>
          <w:sz w:val="24"/>
          <w:szCs w:val="24"/>
        </w:rPr>
        <w:t>abiotinės</w:t>
      </w:r>
      <w:proofErr w:type="spellEnd"/>
      <w:r w:rsidR="007F782D">
        <w:rPr>
          <w:rFonts w:ascii="Times New Roman" w:hAnsi="Times New Roman" w:cs="Times New Roman"/>
          <w:sz w:val="24"/>
          <w:szCs w:val="24"/>
        </w:rPr>
        <w:t xml:space="preserve"> kilmės pažeidimų </w:t>
      </w:r>
      <w:r w:rsidR="007F782D" w:rsidRPr="007F782D">
        <w:rPr>
          <w:rFonts w:ascii="Times New Roman" w:hAnsi="Times New Roman" w:cs="Times New Roman"/>
          <w:sz w:val="24"/>
          <w:szCs w:val="24"/>
        </w:rPr>
        <w:t>- puvinių, mechaninių pažeidimų.</w:t>
      </w:r>
      <w:r w:rsidR="00E14ECA">
        <w:rPr>
          <w:rFonts w:ascii="Times New Roman" w:hAnsi="Times New Roman" w:cs="Times New Roman"/>
          <w:sz w:val="24"/>
          <w:szCs w:val="24"/>
        </w:rPr>
        <w:t xml:space="preserve"> 90 proc. medžių turi </w:t>
      </w:r>
      <w:proofErr w:type="spellStart"/>
      <w:r w:rsidR="00E14ECA">
        <w:rPr>
          <w:rFonts w:ascii="Times New Roman" w:hAnsi="Times New Roman" w:cs="Times New Roman"/>
          <w:sz w:val="24"/>
          <w:szCs w:val="24"/>
        </w:rPr>
        <w:t>liemeninius</w:t>
      </w:r>
      <w:proofErr w:type="spellEnd"/>
      <w:r w:rsidR="00E14ECA">
        <w:rPr>
          <w:rFonts w:ascii="Times New Roman" w:hAnsi="Times New Roman" w:cs="Times New Roman"/>
          <w:sz w:val="24"/>
          <w:szCs w:val="24"/>
        </w:rPr>
        <w:t xml:space="preserve"> išsišakojimus</w:t>
      </w:r>
      <w:r w:rsidR="00C57C19">
        <w:rPr>
          <w:rFonts w:ascii="Times New Roman" w:hAnsi="Times New Roman" w:cs="Times New Roman"/>
          <w:sz w:val="24"/>
          <w:szCs w:val="24"/>
        </w:rPr>
        <w:t xml:space="preserve"> (U arba V formos)</w:t>
      </w:r>
      <w:r w:rsidR="00F81463">
        <w:rPr>
          <w:rFonts w:ascii="Times New Roman" w:hAnsi="Times New Roman" w:cs="Times New Roman"/>
          <w:sz w:val="24"/>
          <w:szCs w:val="24"/>
        </w:rPr>
        <w:t xml:space="preserve"> (1 pav.)</w:t>
      </w:r>
      <w:r w:rsidR="00C57C19">
        <w:rPr>
          <w:rFonts w:ascii="Times New Roman" w:hAnsi="Times New Roman" w:cs="Times New Roman"/>
          <w:sz w:val="24"/>
          <w:szCs w:val="24"/>
        </w:rPr>
        <w:t>.</w:t>
      </w:r>
      <w:r w:rsidR="00E14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964" w:rsidRDefault="00F27B07" w:rsidP="002669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41C75C" wp14:editId="548A07CF">
                <wp:simplePos x="0" y="0"/>
                <wp:positionH relativeFrom="column">
                  <wp:posOffset>19050</wp:posOffset>
                </wp:positionH>
                <wp:positionV relativeFrom="paragraph">
                  <wp:posOffset>1645285</wp:posOffset>
                </wp:positionV>
                <wp:extent cx="2390775" cy="180975"/>
                <wp:effectExtent l="0" t="0" r="9525" b="9525"/>
                <wp:wrapThrough wrapText="bothSides">
                  <wp:wrapPolygon edited="0">
                    <wp:start x="0" y="0"/>
                    <wp:lineTo x="0" y="20463"/>
                    <wp:lineTo x="21514" y="20463"/>
                    <wp:lineTo x="21514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7B07" w:rsidRPr="00F27B07" w:rsidRDefault="00F27B07" w:rsidP="00F27B0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27B07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2 pav. </w:t>
                            </w:r>
                            <w:r w:rsidRPr="00F27B0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Šaknynas ribojamas betono plytelėmis.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1.5pt;margin-top:129.55pt;width:188.25pt;height:1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" stroked="f">
                <v:textbox inset="0,0,0,0">
                  <w:txbxContent>
                    <w:p w:rsidR="00F27B07" w:rsidRPr="00F27B07" w:rsidRDefault="00F27B07" w:rsidP="00F27B07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F27B07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2 pav. </w:t>
                      </w:r>
                      <w:r w:rsidRPr="00F27B0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Šaknynas ribojamas betono plytelėmis.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66964" w:rsidRPr="005B321E">
        <w:rPr>
          <w:rFonts w:ascii="Calibri" w:hAnsi="Calibr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58B4B94" wp14:editId="7BDF5836">
            <wp:simplePos x="0" y="0"/>
            <wp:positionH relativeFrom="margin">
              <wp:align>left</wp:align>
            </wp:positionH>
            <wp:positionV relativeFrom="page">
              <wp:posOffset>6572250</wp:posOffset>
            </wp:positionV>
            <wp:extent cx="2390775" cy="1828800"/>
            <wp:effectExtent l="19050" t="19050" r="28575" b="19050"/>
            <wp:wrapThrough wrapText="bothSides">
              <wp:wrapPolygon edited="0">
                <wp:start x="-172" y="-225"/>
                <wp:lineTo x="-172" y="21600"/>
                <wp:lineTo x="21686" y="21600"/>
                <wp:lineTo x="21686" y="-225"/>
                <wp:lineTo x="-172" y="-225"/>
              </wp:wrapPolygon>
            </wp:wrapThrough>
            <wp:docPr id="1" name="Picture 1" descr="DSC0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4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r="14586" b="15723"/>
                    <a:stretch/>
                  </pic:blipFill>
                  <pic:spPr bwMode="auto">
                    <a:xfrm>
                      <a:off x="0" y="0"/>
                      <a:ext cx="2390775" cy="18288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5A" w:rsidRPr="00E9225A">
        <w:rPr>
          <w:rFonts w:ascii="Times New Roman" w:hAnsi="Times New Roman" w:cs="Times New Roman"/>
          <w:sz w:val="24"/>
          <w:szCs w:val="24"/>
          <w:u w:val="single"/>
        </w:rPr>
        <w:t>Šaknynas:</w:t>
      </w:r>
      <w:r w:rsidR="00E922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34F58" w:rsidRPr="00234F58">
        <w:rPr>
          <w:rFonts w:ascii="Times New Roman" w:hAnsi="Times New Roman" w:cs="Times New Roman"/>
          <w:sz w:val="24"/>
          <w:szCs w:val="24"/>
        </w:rPr>
        <w:t>Tirtų medžių grupė auga ankštokoje urbanizuotoje teritorijoje</w:t>
      </w:r>
      <w:r w:rsidR="00234F58">
        <w:rPr>
          <w:rFonts w:ascii="Times New Roman" w:hAnsi="Times New Roman" w:cs="Times New Roman"/>
          <w:sz w:val="24"/>
          <w:szCs w:val="24"/>
        </w:rPr>
        <w:t xml:space="preserve">. </w:t>
      </w:r>
      <w:r w:rsidR="00E9225A" w:rsidRPr="00234F58">
        <w:rPr>
          <w:rFonts w:ascii="Times New Roman" w:hAnsi="Times New Roman" w:cs="Times New Roman"/>
          <w:sz w:val="24"/>
          <w:szCs w:val="24"/>
        </w:rPr>
        <w:t>Gruntas</w:t>
      </w:r>
      <w:r w:rsidR="00E9225A" w:rsidRPr="00E9225A">
        <w:rPr>
          <w:rFonts w:ascii="Times New Roman" w:hAnsi="Times New Roman" w:cs="Times New Roman"/>
          <w:sz w:val="24"/>
          <w:szCs w:val="24"/>
        </w:rPr>
        <w:t xml:space="preserve"> antropogeninis. Daugeliui medžių užpilti ša</w:t>
      </w:r>
      <w:r w:rsidR="00E9225A">
        <w:rPr>
          <w:rFonts w:ascii="Times New Roman" w:hAnsi="Times New Roman" w:cs="Times New Roman"/>
          <w:sz w:val="24"/>
          <w:szCs w:val="24"/>
        </w:rPr>
        <w:t xml:space="preserve">knų kakleliai - galimos kamieno </w:t>
      </w:r>
      <w:r w:rsidR="00E9225A" w:rsidRPr="00E9225A">
        <w:rPr>
          <w:rFonts w:ascii="Times New Roman" w:hAnsi="Times New Roman" w:cs="Times New Roman"/>
          <w:sz w:val="24"/>
          <w:szCs w:val="24"/>
        </w:rPr>
        <w:t>pagrindų erozijos ir atrofijos. Aktyvi (</w:t>
      </w:r>
      <w:proofErr w:type="spellStart"/>
      <w:r w:rsidR="00E9225A" w:rsidRPr="00E9225A">
        <w:rPr>
          <w:rFonts w:ascii="Times New Roman" w:hAnsi="Times New Roman" w:cs="Times New Roman"/>
          <w:sz w:val="24"/>
          <w:szCs w:val="24"/>
        </w:rPr>
        <w:t>m</w:t>
      </w:r>
      <w:r w:rsidR="00E9225A">
        <w:rPr>
          <w:rFonts w:ascii="Times New Roman" w:hAnsi="Times New Roman" w:cs="Times New Roman"/>
          <w:sz w:val="24"/>
          <w:szCs w:val="24"/>
        </w:rPr>
        <w:t>itybinė</w:t>
      </w:r>
      <w:proofErr w:type="spellEnd"/>
      <w:r w:rsidR="00E9225A">
        <w:rPr>
          <w:rFonts w:ascii="Times New Roman" w:hAnsi="Times New Roman" w:cs="Times New Roman"/>
          <w:sz w:val="24"/>
          <w:szCs w:val="24"/>
        </w:rPr>
        <w:t xml:space="preserve">) šaknų zona apribota </w:t>
      </w:r>
      <w:r w:rsidR="00E9225A" w:rsidRPr="00E9225A">
        <w:rPr>
          <w:rFonts w:ascii="Times New Roman" w:hAnsi="Times New Roman" w:cs="Times New Roman"/>
          <w:sz w:val="24"/>
          <w:szCs w:val="24"/>
        </w:rPr>
        <w:t>kita</w:t>
      </w:r>
      <w:r w:rsidR="00E9225A">
        <w:rPr>
          <w:rFonts w:ascii="Times New Roman" w:hAnsi="Times New Roman" w:cs="Times New Roman"/>
          <w:sz w:val="24"/>
          <w:szCs w:val="24"/>
        </w:rPr>
        <w:t xml:space="preserve">is antropogeniniais </w:t>
      </w:r>
      <w:r w:rsidR="00E9225A">
        <w:rPr>
          <w:rFonts w:ascii="Times New Roman" w:hAnsi="Times New Roman" w:cs="Times New Roman"/>
          <w:sz w:val="24"/>
          <w:szCs w:val="24"/>
        </w:rPr>
        <w:lastRenderedPageBreak/>
        <w:t>veiksniais, dariniais</w:t>
      </w:r>
      <w:r w:rsidR="00F81463">
        <w:rPr>
          <w:rFonts w:ascii="Times New Roman" w:hAnsi="Times New Roman" w:cs="Times New Roman"/>
          <w:sz w:val="24"/>
          <w:szCs w:val="24"/>
        </w:rPr>
        <w:t xml:space="preserve"> (2 pav.)</w:t>
      </w:r>
      <w:r w:rsidR="00E922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225A">
        <w:rPr>
          <w:rFonts w:ascii="Times New Roman" w:hAnsi="Times New Roman" w:cs="Times New Roman"/>
          <w:sz w:val="24"/>
          <w:szCs w:val="24"/>
        </w:rPr>
        <w:t>Augavietės</w:t>
      </w:r>
      <w:proofErr w:type="spellEnd"/>
      <w:r w:rsidR="00E9225A" w:rsidRPr="00E9225A">
        <w:rPr>
          <w:rFonts w:ascii="Times New Roman" w:hAnsi="Times New Roman" w:cs="Times New Roman"/>
          <w:sz w:val="24"/>
          <w:szCs w:val="24"/>
        </w:rPr>
        <w:t xml:space="preserve"> aeracijos, ventiliacijos būklės, </w:t>
      </w:r>
      <w:proofErr w:type="spellStart"/>
      <w:r w:rsidR="00E9225A" w:rsidRPr="00E9225A">
        <w:rPr>
          <w:rFonts w:ascii="Times New Roman" w:hAnsi="Times New Roman" w:cs="Times New Roman"/>
          <w:sz w:val="24"/>
          <w:szCs w:val="24"/>
        </w:rPr>
        <w:t>hidro-akumuliacin</w:t>
      </w:r>
      <w:r w:rsidR="00E9225A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="00E9225A">
        <w:rPr>
          <w:rFonts w:ascii="Times New Roman" w:hAnsi="Times New Roman" w:cs="Times New Roman"/>
          <w:sz w:val="24"/>
          <w:szCs w:val="24"/>
        </w:rPr>
        <w:t xml:space="preserve"> sąlygos prastos. Pagrindinės </w:t>
      </w:r>
      <w:proofErr w:type="spellStart"/>
      <w:r w:rsidR="00E9225A" w:rsidRPr="00E9225A">
        <w:rPr>
          <w:rFonts w:ascii="Times New Roman" w:hAnsi="Times New Roman" w:cs="Times New Roman"/>
          <w:sz w:val="24"/>
          <w:szCs w:val="24"/>
        </w:rPr>
        <w:t>mitybinės</w:t>
      </w:r>
      <w:proofErr w:type="spellEnd"/>
      <w:r w:rsidR="00E9225A" w:rsidRPr="00E9225A">
        <w:rPr>
          <w:rFonts w:ascii="Times New Roman" w:hAnsi="Times New Roman" w:cs="Times New Roman"/>
          <w:sz w:val="24"/>
          <w:szCs w:val="24"/>
        </w:rPr>
        <w:t xml:space="preserve"> šaknys daugeliui medžių </w:t>
      </w:r>
      <w:proofErr w:type="spellStart"/>
      <w:r w:rsidR="00E9225A" w:rsidRPr="00E9225A">
        <w:rPr>
          <w:rFonts w:ascii="Times New Roman" w:hAnsi="Times New Roman" w:cs="Times New Roman"/>
          <w:sz w:val="24"/>
          <w:szCs w:val="24"/>
        </w:rPr>
        <w:t>kompresuotos</w:t>
      </w:r>
      <w:proofErr w:type="spellEnd"/>
      <w:r w:rsidR="00E9225A" w:rsidRPr="00E9225A">
        <w:rPr>
          <w:rFonts w:ascii="Times New Roman" w:hAnsi="Times New Roman" w:cs="Times New Roman"/>
          <w:sz w:val="24"/>
          <w:szCs w:val="24"/>
        </w:rPr>
        <w:t xml:space="preserve"> ir silpnai ventiliuojamos.</w:t>
      </w:r>
    </w:p>
    <w:p w:rsidR="007A0845" w:rsidRDefault="00D50178" w:rsidP="00290E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Detalūs visų medžių aprašai pateikti </w:t>
      </w:r>
      <w:proofErr w:type="spellStart"/>
      <w:r>
        <w:rPr>
          <w:rFonts w:ascii="Times New Roman" w:hAnsi="Times New Roman" w:cs="Times New Roman"/>
          <w:sz w:val="24"/>
          <w:szCs w:val="24"/>
        </w:rPr>
        <w:t>inspektacinėse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lentelėse. </w:t>
      </w:r>
    </w:p>
    <w:p w:rsidR="00F450B4" w:rsidRDefault="00D143CE" w:rsidP="00F450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82FFC5E" wp14:editId="73F18BDF">
            <wp:simplePos x="0" y="0"/>
            <wp:positionH relativeFrom="column">
              <wp:posOffset>2670810</wp:posOffset>
            </wp:positionH>
            <wp:positionV relativeFrom="paragraph">
              <wp:posOffset>5141595</wp:posOffset>
            </wp:positionV>
            <wp:extent cx="3784600" cy="2509520"/>
            <wp:effectExtent l="27940" t="10160" r="15240" b="15240"/>
            <wp:wrapTopAndBottom/>
            <wp:docPr id="11" name="Picture 11" descr="C:\Users\baronasd\AppData\Local\Microsoft\Windows\INetCache\Content.Word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onasd\AppData\Local\Microsoft\Windows\INetCache\Content.Word\IMG_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4" r="7201"/>
                    <a:stretch/>
                  </pic:blipFill>
                  <pic:spPr bwMode="auto">
                    <a:xfrm rot="5400000">
                      <a:off x="0" y="0"/>
                      <a:ext cx="3784600" cy="25095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E4E9B6A" wp14:editId="78ACECFF">
            <wp:simplePos x="0" y="0"/>
            <wp:positionH relativeFrom="column">
              <wp:posOffset>-247015</wp:posOffset>
            </wp:positionH>
            <wp:positionV relativeFrom="paragraph">
              <wp:posOffset>4868545</wp:posOffset>
            </wp:positionV>
            <wp:extent cx="3781425" cy="3059430"/>
            <wp:effectExtent l="18098" t="20002" r="27622" b="27623"/>
            <wp:wrapTopAndBottom/>
            <wp:docPr id="10" name="Picture 10" descr="C:\Users\baronasd\AppData\Local\Microsoft\Windows\INetCache\Content.Word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onasd\AppData\Local\Microsoft\Windows\INetCache\Content.Word\IMG_1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6"/>
                    <a:stretch/>
                  </pic:blipFill>
                  <pic:spPr bwMode="auto">
                    <a:xfrm rot="5400000">
                      <a:off x="0" y="0"/>
                      <a:ext cx="378142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D0CFB62" wp14:editId="1614A51D">
            <wp:simplePos x="0" y="0"/>
            <wp:positionH relativeFrom="column">
              <wp:posOffset>2646680</wp:posOffset>
            </wp:positionH>
            <wp:positionV relativeFrom="paragraph">
              <wp:posOffset>1012825</wp:posOffset>
            </wp:positionV>
            <wp:extent cx="3832860" cy="2508250"/>
            <wp:effectExtent l="14605" t="23495" r="10795" b="10795"/>
            <wp:wrapTopAndBottom/>
            <wp:docPr id="6" name="Picture 6" descr="C:\Users\baronasd\AppData\Local\Microsoft\Windows\INetCache\Content.Word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onasd\AppData\Local\Microsoft\Windows\INetCache\Content.Word\IMG_1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6" r="6017" b="10940"/>
                    <a:stretch/>
                  </pic:blipFill>
                  <pic:spPr bwMode="auto">
                    <a:xfrm rot="5400000">
                      <a:off x="0" y="0"/>
                      <a:ext cx="3832860" cy="2508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310EFA17" wp14:editId="269D12CF">
            <wp:simplePos x="0" y="0"/>
            <wp:positionH relativeFrom="column">
              <wp:posOffset>-280670</wp:posOffset>
            </wp:positionH>
            <wp:positionV relativeFrom="paragraph">
              <wp:posOffset>730250</wp:posOffset>
            </wp:positionV>
            <wp:extent cx="3848100" cy="3059430"/>
            <wp:effectExtent l="13335" t="24765" r="13335" b="13335"/>
            <wp:wrapTopAndBottom/>
            <wp:docPr id="3" name="Picture 3" descr="C:\Users\baronasd\AppData\Local\Microsoft\Windows\INetCache\Content.Word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onasd\AppData\Local\Microsoft\Windows\INetCache\Content.Word\IMG_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1"/>
                    <a:stretch/>
                  </pic:blipFill>
                  <pic:spPr bwMode="auto">
                    <a:xfrm rot="5400000">
                      <a:off x="0" y="0"/>
                      <a:ext cx="3848100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E7497E" wp14:editId="2DFB4CC1">
                <wp:simplePos x="0" y="0"/>
                <wp:positionH relativeFrom="column">
                  <wp:posOffset>3314700</wp:posOffset>
                </wp:positionH>
                <wp:positionV relativeFrom="paragraph">
                  <wp:posOffset>8346440</wp:posOffset>
                </wp:positionV>
                <wp:extent cx="2514600" cy="216535"/>
                <wp:effectExtent l="0" t="0" r="0" b="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16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3CE" w:rsidRPr="00D143CE" w:rsidRDefault="00D143CE" w:rsidP="00D143C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D143CE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D143C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Pilių parko kaštonų ratas. Kaštonų kamienai ir lajos.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E7497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0;text-align:left;margin-left:261pt;margin-top:657.2pt;width:198pt;height:1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" stroked="f">
                <v:textbox inset="0,0,0,0">
                  <w:txbxContent>
                    <w:p w:rsidR="00D143CE" w:rsidRPr="00D143CE" w:rsidRDefault="00D143CE" w:rsidP="00D143C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D143CE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D143C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Pilių parko kaštonų ratas. Kaštonų kamienai ir lajos.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BC43D5" wp14:editId="7D83134C">
                <wp:simplePos x="0" y="0"/>
                <wp:positionH relativeFrom="column">
                  <wp:posOffset>109855</wp:posOffset>
                </wp:positionH>
                <wp:positionV relativeFrom="paragraph">
                  <wp:posOffset>8348345</wp:posOffset>
                </wp:positionV>
                <wp:extent cx="3059430" cy="216535"/>
                <wp:effectExtent l="0" t="0" r="7620" b="0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16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3CE" w:rsidRPr="00D143CE" w:rsidRDefault="00D143CE" w:rsidP="00D143C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D143CE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D143C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Pilių parko kaštonų ratas.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Stambiausi želdyno kaštonai.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BC43D5" id="Text Box 14" o:spid="_x0000_s1029" type="#_x0000_t202" style="position:absolute;left:0;text-align:left;margin-left:8.65pt;margin-top:657.35pt;width:240.9pt;height:17.0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" stroked="f">
                <v:textbox inset="0,0,0,0">
                  <w:txbxContent>
                    <w:p w:rsidR="00D143CE" w:rsidRPr="00D143CE" w:rsidRDefault="00D143CE" w:rsidP="00D143C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D143CE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D143C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Pilių parko kaštonų ratas.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Stambiausi želdyno kaštonai.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85168" wp14:editId="10A7D3EF">
                <wp:simplePos x="0" y="0"/>
                <wp:positionH relativeFrom="column">
                  <wp:posOffset>3314700</wp:posOffset>
                </wp:positionH>
                <wp:positionV relativeFrom="paragraph">
                  <wp:posOffset>4241165</wp:posOffset>
                </wp:positionV>
                <wp:extent cx="2514600" cy="216535"/>
                <wp:effectExtent l="0" t="0" r="0" b="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16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3CE" w:rsidRPr="00D143CE" w:rsidRDefault="00D143CE" w:rsidP="00D143C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 w:rsidRPr="00D143CE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D143C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Pilių parko kaštonų ratas.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Kamieno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bifurkacija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885168" id="Text Box 13" o:spid="_x0000_s1030" type="#_x0000_t202" style="position:absolute;left:0;text-align:left;margin-left:261pt;margin-top:333.95pt;width:198pt;height:1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" stroked="f">
                <v:textbox inset="0,0,0,0">
                  <w:txbxContent>
                    <w:p w:rsidR="00D143CE" w:rsidRPr="00D143CE" w:rsidRDefault="00D143CE" w:rsidP="00D143C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2</w:t>
                      </w:r>
                      <w:r w:rsidRPr="00D143CE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D143C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Pilių parko kaštonų ratas.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Kamieno bifurkacija.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A2070" wp14:editId="153B2D66">
                <wp:simplePos x="0" y="0"/>
                <wp:positionH relativeFrom="column">
                  <wp:posOffset>114300</wp:posOffset>
                </wp:positionH>
                <wp:positionV relativeFrom="paragraph">
                  <wp:posOffset>4243705</wp:posOffset>
                </wp:positionV>
                <wp:extent cx="3059430" cy="216535"/>
                <wp:effectExtent l="0" t="0" r="7620" b="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16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3CE" w:rsidRPr="00D143CE" w:rsidRDefault="00D143CE" w:rsidP="00D143C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143CE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1 Pav. </w:t>
                            </w:r>
                            <w:r w:rsidRPr="00D143C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Pilių parko kaštonų ratas. Kaštonų kamienai ir lajos.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7A2070" id="Text Box 12" o:spid="_x0000_s1031" type="#_x0000_t202" style="position:absolute;left:0;text-align:left;margin-left:9pt;margin-top:334.15pt;width:240.9pt;height:17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" stroked="f">
                <v:textbox inset="0,0,0,0">
                  <w:txbxContent>
                    <w:p w:rsidR="00D143CE" w:rsidRPr="00D143CE" w:rsidRDefault="00D143CE" w:rsidP="00D143C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143CE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1 Pav. </w:t>
                      </w:r>
                      <w:r w:rsidRPr="00D143C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Pilių parko kaštonų ratas. Kaštonų kamienai ir lajos.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450B4" w:rsidRPr="00F450B4">
        <w:rPr>
          <w:rFonts w:ascii="Times New Roman" w:hAnsi="Times New Roman" w:cs="Times New Roman"/>
          <w:b/>
          <w:sz w:val="24"/>
          <w:szCs w:val="24"/>
        </w:rPr>
        <w:t>FOTOFIKSACIJOS</w:t>
      </w:r>
      <w:bookmarkStart w:id="0" w:name="_GoBack"/>
      <w:bookmarkEnd w:id="0"/>
    </w:p>
    <w:p w:rsidR="00F450B4" w:rsidRDefault="00F450B4" w:rsidP="00F450B4">
      <w:pPr>
        <w:rPr>
          <w:rFonts w:ascii="Times New Roman" w:hAnsi="Times New Roman" w:cs="Times New Roman"/>
          <w:sz w:val="24"/>
          <w:szCs w:val="24"/>
        </w:rPr>
      </w:pPr>
    </w:p>
    <w:p w:rsidR="00F450B4" w:rsidRPr="00F450B4" w:rsidRDefault="00F450B4" w:rsidP="00F450B4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F450B4" w:rsidRPr="00F450B4" w:rsidSect="00266964">
      <w:pgSz w:w="12240" w:h="15840"/>
      <w:pgMar w:top="851" w:right="1440" w:bottom="1440" w:left="1440" w:header="567" w:footer="9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B61" w:rsidRDefault="00DA3B61" w:rsidP="00F81463">
      <w:pPr>
        <w:spacing w:after="0" w:line="240" w:lineRule="auto"/>
      </w:pPr>
      <w:r>
        <w:separator/>
      </w:r>
    </w:p>
  </w:endnote>
  <w:endnote w:type="continuationSeparator" w:id="0">
    <w:p w:rsidR="00DA3B61" w:rsidRDefault="00DA3B61" w:rsidP="00F8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B61" w:rsidRDefault="00DA3B61" w:rsidP="00F81463">
      <w:pPr>
        <w:spacing w:after="0" w:line="240" w:lineRule="auto"/>
      </w:pPr>
      <w:r>
        <w:separator/>
      </w:r>
    </w:p>
  </w:footnote>
  <w:footnote w:type="continuationSeparator" w:id="0">
    <w:p w:rsidR="00DA3B61" w:rsidRDefault="00DA3B61" w:rsidP="00F81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38E"/>
    <w:rsid w:val="00027F9B"/>
    <w:rsid w:val="000A47B3"/>
    <w:rsid w:val="000D2E65"/>
    <w:rsid w:val="0012263B"/>
    <w:rsid w:val="0022300D"/>
    <w:rsid w:val="00234F58"/>
    <w:rsid w:val="00264070"/>
    <w:rsid w:val="00266964"/>
    <w:rsid w:val="002812F6"/>
    <w:rsid w:val="00282C32"/>
    <w:rsid w:val="00290E05"/>
    <w:rsid w:val="003C30B0"/>
    <w:rsid w:val="003F1BF1"/>
    <w:rsid w:val="003F6A96"/>
    <w:rsid w:val="00424C86"/>
    <w:rsid w:val="00444EB4"/>
    <w:rsid w:val="00446C7A"/>
    <w:rsid w:val="00452148"/>
    <w:rsid w:val="004C4D47"/>
    <w:rsid w:val="005152D7"/>
    <w:rsid w:val="00515936"/>
    <w:rsid w:val="00540D7B"/>
    <w:rsid w:val="00622760"/>
    <w:rsid w:val="00647192"/>
    <w:rsid w:val="00661206"/>
    <w:rsid w:val="00680027"/>
    <w:rsid w:val="006E2A28"/>
    <w:rsid w:val="00747D0D"/>
    <w:rsid w:val="007A0845"/>
    <w:rsid w:val="007F782D"/>
    <w:rsid w:val="00825B2E"/>
    <w:rsid w:val="008B3C51"/>
    <w:rsid w:val="008C36FF"/>
    <w:rsid w:val="008F038E"/>
    <w:rsid w:val="00BF5E95"/>
    <w:rsid w:val="00C26067"/>
    <w:rsid w:val="00C47D16"/>
    <w:rsid w:val="00C57C19"/>
    <w:rsid w:val="00CB7C4F"/>
    <w:rsid w:val="00D00A85"/>
    <w:rsid w:val="00D143CE"/>
    <w:rsid w:val="00D50178"/>
    <w:rsid w:val="00DA3B61"/>
    <w:rsid w:val="00E14ECA"/>
    <w:rsid w:val="00E37C10"/>
    <w:rsid w:val="00E520F9"/>
    <w:rsid w:val="00E9225A"/>
    <w:rsid w:val="00EA7358"/>
    <w:rsid w:val="00F27B07"/>
    <w:rsid w:val="00F450B4"/>
    <w:rsid w:val="00F81463"/>
    <w:rsid w:val="00F93EEC"/>
    <w:rsid w:val="00FD2E23"/>
    <w:rsid w:val="00FE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8E"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463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F81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463"/>
    <w:rPr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64"/>
    <w:rPr>
      <w:rFonts w:ascii="Segoe UI" w:hAnsi="Segoe UI" w:cs="Segoe UI"/>
      <w:sz w:val="18"/>
      <w:szCs w:val="18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F27B0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8E"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463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F81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463"/>
    <w:rPr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64"/>
    <w:rPr>
      <w:rFonts w:ascii="Segoe UI" w:hAnsi="Segoe UI" w:cs="Segoe UI"/>
      <w:sz w:val="18"/>
      <w:szCs w:val="18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F27B0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Baronas</dc:creator>
  <cp:keywords/>
  <dc:description/>
  <cp:lastModifiedBy>Agne Eigminiene</cp:lastModifiedBy>
  <cp:revision>46</cp:revision>
  <cp:lastPrinted>2018-10-31T08:53:00Z</cp:lastPrinted>
  <dcterms:created xsi:type="dcterms:W3CDTF">2017-11-15T07:19:00Z</dcterms:created>
  <dcterms:modified xsi:type="dcterms:W3CDTF">2018-10-31T08:54:00Z</dcterms:modified>
</cp:coreProperties>
</file>